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3D38993F" w:rsidR="000F0CA0" w:rsidRPr="000F0CA0" w:rsidRDefault="00E920F6" w:rsidP="000F0CA0">
      <w:pPr>
        <w:rPr>
          <w:b/>
          <w:bCs/>
        </w:rPr>
      </w:pPr>
      <w:r>
        <w:rPr>
          <w:b/>
          <w:bCs/>
        </w:rPr>
        <w:t>n</w:t>
      </w:r>
      <w:r w:rsidR="008550C0">
        <w:rPr>
          <w:b/>
          <w:bCs/>
        </w:rPr>
        <w:t>etze:ON</w:t>
      </w:r>
      <w:r w:rsidR="000F0CA0" w:rsidRPr="000F0CA0">
        <w:rPr>
          <w:b/>
          <w:bCs/>
        </w:rPr>
        <w:t xml:space="preserve"> 20</w:t>
      </w:r>
      <w:r w:rsidR="00654458">
        <w:rPr>
          <w:b/>
          <w:bCs/>
        </w:rPr>
        <w:t>2</w:t>
      </w:r>
      <w:r w:rsidR="008550C0">
        <w:rPr>
          <w:b/>
          <w:bCs/>
        </w:rPr>
        <w:t>3</w:t>
      </w:r>
    </w:p>
    <w:p w14:paraId="26C13C8F" w14:textId="4F82BEDD" w:rsidR="000F0CA0" w:rsidRPr="000F0CA0" w:rsidRDefault="008550C0" w:rsidP="000F0CA0">
      <w:pPr>
        <w:rPr>
          <w:b/>
          <w:bCs/>
        </w:rPr>
      </w:pPr>
      <w:r>
        <w:rPr>
          <w:b/>
          <w:bCs/>
        </w:rPr>
        <w:t>Fachmesse für Energietechnik</w:t>
      </w:r>
      <w:r w:rsidR="00C21C36">
        <w:rPr>
          <w:b/>
          <w:bCs/>
        </w:rPr>
        <w:t>,</w:t>
      </w:r>
      <w:r>
        <w:rPr>
          <w:b/>
          <w:bCs/>
        </w:rPr>
        <w:t xml:space="preserve"> Verteil</w:t>
      </w:r>
      <w:r w:rsidR="00C21C36">
        <w:rPr>
          <w:b/>
          <w:bCs/>
        </w:rPr>
        <w:t>- und Breitband</w:t>
      </w:r>
      <w:r>
        <w:rPr>
          <w:b/>
          <w:bCs/>
        </w:rPr>
        <w:t>netze</w:t>
      </w:r>
    </w:p>
    <w:p w14:paraId="5E3D004E" w14:textId="77777777" w:rsidR="000F0CA0" w:rsidRPr="000F0CA0" w:rsidRDefault="000F0CA0" w:rsidP="000F0CA0">
      <w:pPr>
        <w:rPr>
          <w:b/>
          <w:bCs/>
        </w:rPr>
      </w:pPr>
    </w:p>
    <w:p w14:paraId="65419FAD" w14:textId="6C9D64B0" w:rsidR="000F0CA0" w:rsidRPr="000F0CA0" w:rsidRDefault="000F0CA0" w:rsidP="000F0CA0">
      <w:pPr>
        <w:rPr>
          <w:b/>
        </w:rPr>
      </w:pPr>
      <w:r w:rsidRPr="000F0CA0">
        <w:rPr>
          <w:b/>
          <w:bCs/>
        </w:rPr>
        <w:t>(</w:t>
      </w:r>
      <w:r w:rsidR="008550C0">
        <w:rPr>
          <w:b/>
          <w:bCs/>
        </w:rPr>
        <w:t>12</w:t>
      </w:r>
      <w:r w:rsidRPr="000F0CA0">
        <w:rPr>
          <w:b/>
          <w:bCs/>
        </w:rPr>
        <w:t xml:space="preserve">. bis </w:t>
      </w:r>
      <w:r w:rsidR="008550C0">
        <w:rPr>
          <w:b/>
          <w:bCs/>
        </w:rPr>
        <w:t>14</w:t>
      </w:r>
      <w:r w:rsidRPr="000F0CA0">
        <w:rPr>
          <w:b/>
          <w:bCs/>
        </w:rPr>
        <w:t xml:space="preserve">. </w:t>
      </w:r>
      <w:r w:rsidR="008550C0">
        <w:rPr>
          <w:b/>
          <w:bCs/>
        </w:rPr>
        <w:t>September</w:t>
      </w:r>
      <w:r w:rsidRPr="000F0CA0">
        <w:rPr>
          <w:b/>
          <w:bCs/>
        </w:rPr>
        <w:t xml:space="preserve"> 20</w:t>
      </w:r>
      <w:r w:rsidR="00654458">
        <w:rPr>
          <w:b/>
          <w:bCs/>
        </w:rPr>
        <w:t>2</w:t>
      </w:r>
      <w:r w:rsidR="008550C0">
        <w:rPr>
          <w:b/>
          <w:bCs/>
        </w:rPr>
        <w:t>3</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4C787B42" w:rsidR="00D3350A" w:rsidRPr="004430C6" w:rsidRDefault="00D3350A" w:rsidP="00D3350A">
      <w:pPr>
        <w:spacing w:line="280" w:lineRule="atLeast"/>
        <w:rPr>
          <w:rFonts w:cs="Arial"/>
        </w:rPr>
      </w:pPr>
      <w:r w:rsidRPr="004430C6">
        <w:rPr>
          <w:rFonts w:cs="Arial"/>
          <w:szCs w:val="22"/>
        </w:rPr>
        <w:t xml:space="preserve">Leipzig, </w:t>
      </w:r>
      <w:r w:rsidR="008550C0">
        <w:rPr>
          <w:rFonts w:cs="Arial"/>
          <w:szCs w:val="22"/>
        </w:rPr>
        <w:t>12</w:t>
      </w:r>
      <w:r w:rsidRPr="004430C6">
        <w:rPr>
          <w:rFonts w:cs="Arial"/>
          <w:szCs w:val="22"/>
        </w:rPr>
        <w:t xml:space="preserve">. </w:t>
      </w:r>
      <w:r w:rsidR="008550C0">
        <w:rPr>
          <w:rFonts w:cs="Arial"/>
          <w:szCs w:val="22"/>
        </w:rPr>
        <w:t>Juli</w:t>
      </w:r>
      <w:r w:rsidRPr="004430C6">
        <w:rPr>
          <w:rFonts w:cs="Arial"/>
          <w:szCs w:val="22"/>
        </w:rPr>
        <w:t xml:space="preserve"> 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712282F7" w14:textId="64C05CBB" w:rsidR="00A44544" w:rsidRPr="00107FD9" w:rsidRDefault="00107FD9" w:rsidP="00A44544">
      <w:pPr>
        <w:spacing w:line="280" w:lineRule="atLeast"/>
        <w:rPr>
          <w:rFonts w:cs="Arial"/>
          <w:b/>
          <w:bCs/>
          <w:sz w:val="28"/>
          <w:szCs w:val="28"/>
        </w:rPr>
      </w:pPr>
      <w:r w:rsidRPr="00107FD9">
        <w:rPr>
          <w:rFonts w:cs="Arial"/>
          <w:b/>
          <w:bCs/>
          <w:sz w:val="28"/>
          <w:szCs w:val="28"/>
        </w:rPr>
        <w:t xml:space="preserve">Neue Fachmesse </w:t>
      </w:r>
      <w:proofErr w:type="gramStart"/>
      <w:r w:rsidR="00E07815" w:rsidRPr="00107FD9">
        <w:rPr>
          <w:rFonts w:cs="Arial"/>
          <w:b/>
          <w:bCs/>
          <w:sz w:val="28"/>
          <w:szCs w:val="28"/>
        </w:rPr>
        <w:t>netze:ON</w:t>
      </w:r>
      <w:proofErr w:type="gramEnd"/>
      <w:r w:rsidR="00E07815" w:rsidRPr="00107FD9">
        <w:rPr>
          <w:rFonts w:cs="Arial"/>
          <w:b/>
          <w:bCs/>
          <w:sz w:val="28"/>
          <w:szCs w:val="28"/>
        </w:rPr>
        <w:t xml:space="preserve"> </w:t>
      </w:r>
      <w:r w:rsidRPr="00107FD9">
        <w:rPr>
          <w:rFonts w:cs="Arial"/>
          <w:b/>
          <w:bCs/>
          <w:sz w:val="28"/>
          <w:szCs w:val="28"/>
        </w:rPr>
        <w:t>r</w:t>
      </w:r>
      <w:r>
        <w:rPr>
          <w:rFonts w:cs="Arial"/>
          <w:b/>
          <w:bCs/>
          <w:sz w:val="28"/>
          <w:szCs w:val="28"/>
        </w:rPr>
        <w:t>ückt Energietechnik</w:t>
      </w:r>
      <w:r w:rsidR="001D1E0D">
        <w:rPr>
          <w:rFonts w:cs="Arial"/>
          <w:b/>
          <w:bCs/>
          <w:sz w:val="28"/>
          <w:szCs w:val="28"/>
        </w:rPr>
        <w:t>, Verteil-</w:t>
      </w:r>
      <w:r>
        <w:rPr>
          <w:rFonts w:cs="Arial"/>
          <w:b/>
          <w:bCs/>
          <w:sz w:val="28"/>
          <w:szCs w:val="28"/>
        </w:rPr>
        <w:t xml:space="preserve"> und </w:t>
      </w:r>
      <w:r w:rsidR="00FA2B11">
        <w:rPr>
          <w:rFonts w:cs="Arial"/>
          <w:b/>
          <w:bCs/>
          <w:sz w:val="28"/>
          <w:szCs w:val="28"/>
        </w:rPr>
        <w:t>Breitband</w:t>
      </w:r>
      <w:r>
        <w:rPr>
          <w:rFonts w:cs="Arial"/>
          <w:b/>
          <w:bCs/>
          <w:sz w:val="28"/>
          <w:szCs w:val="28"/>
        </w:rPr>
        <w:t>netze in den Fokus</w:t>
      </w:r>
    </w:p>
    <w:p w14:paraId="54074307" w14:textId="77777777" w:rsidR="00D3350A" w:rsidRPr="00107FD9" w:rsidRDefault="00D3350A" w:rsidP="00D3350A">
      <w:pPr>
        <w:spacing w:line="280" w:lineRule="atLeast"/>
        <w:rPr>
          <w:rFonts w:cs="Arial"/>
          <w:b/>
          <w:bCs/>
        </w:rPr>
      </w:pPr>
    </w:p>
    <w:p w14:paraId="264CF3E4" w14:textId="5344405F" w:rsidR="00107FD9" w:rsidRPr="00107FD9" w:rsidRDefault="00107FD9" w:rsidP="00D0783F">
      <w:pPr>
        <w:pStyle w:val="WW-VorformatierterText11"/>
        <w:widowControl/>
        <w:suppressAutoHyphens w:val="0"/>
        <w:jc w:val="both"/>
        <w:rPr>
          <w:rFonts w:eastAsia="Times New Roman" w:cs="Arial"/>
          <w:b/>
          <w:bCs w:val="0"/>
        </w:rPr>
      </w:pPr>
      <w:r w:rsidRPr="00107FD9">
        <w:rPr>
          <w:rFonts w:eastAsia="Times New Roman" w:cs="Arial"/>
          <w:b/>
          <w:bCs w:val="0"/>
        </w:rPr>
        <w:t>Veranstaltung f</w:t>
      </w:r>
      <w:r>
        <w:rPr>
          <w:rFonts w:eastAsia="Times New Roman" w:cs="Arial"/>
          <w:b/>
          <w:bCs w:val="0"/>
        </w:rPr>
        <w:t xml:space="preserve">indet parallel zur efa in Leipzig statt / </w:t>
      </w:r>
      <w:proofErr w:type="spellStart"/>
      <w:r>
        <w:rPr>
          <w:rFonts w:eastAsia="Times New Roman" w:cs="Arial"/>
          <w:b/>
          <w:bCs w:val="0"/>
        </w:rPr>
        <w:t>Messeduo</w:t>
      </w:r>
      <w:proofErr w:type="spellEnd"/>
      <w:r>
        <w:rPr>
          <w:rFonts w:eastAsia="Times New Roman" w:cs="Arial"/>
          <w:b/>
          <w:bCs w:val="0"/>
        </w:rPr>
        <w:t xml:space="preserve"> bildet Gesamtheit der Elektro- und Energietechnik ab</w:t>
      </w:r>
    </w:p>
    <w:p w14:paraId="2451548C" w14:textId="77777777" w:rsidR="00107FD9" w:rsidRPr="00107FD9" w:rsidRDefault="00107FD9" w:rsidP="00D0783F">
      <w:pPr>
        <w:pStyle w:val="WW-VorformatierterText11"/>
        <w:widowControl/>
        <w:suppressAutoHyphens w:val="0"/>
        <w:jc w:val="both"/>
        <w:rPr>
          <w:rFonts w:eastAsia="Times New Roman" w:cs="Arial"/>
          <w:b/>
          <w:bCs w:val="0"/>
        </w:rPr>
      </w:pPr>
    </w:p>
    <w:p w14:paraId="35A342C7" w14:textId="45DF7B79" w:rsidR="000F3556" w:rsidRPr="00107FD9" w:rsidRDefault="00FA2B11" w:rsidP="00D0783F">
      <w:pPr>
        <w:pStyle w:val="WW-VorformatierterText11"/>
        <w:widowControl/>
        <w:suppressAutoHyphens w:val="0"/>
        <w:jc w:val="both"/>
        <w:rPr>
          <w:rFonts w:eastAsia="Times New Roman" w:cs="Arial"/>
          <w:b/>
          <w:bCs w:val="0"/>
        </w:rPr>
      </w:pPr>
      <w:bookmarkStart w:id="0" w:name="_GoBack"/>
      <w:r>
        <w:rPr>
          <w:rFonts w:eastAsia="Times New Roman" w:cs="Arial"/>
          <w:b/>
          <w:bCs w:val="0"/>
        </w:rPr>
        <w:t>Die</w:t>
      </w:r>
      <w:r w:rsidR="00903B75">
        <w:rPr>
          <w:rFonts w:eastAsia="Times New Roman" w:cs="Arial"/>
          <w:b/>
          <w:bCs w:val="0"/>
        </w:rPr>
        <w:t xml:space="preserve"> Strommärkte </w:t>
      </w:r>
      <w:r>
        <w:rPr>
          <w:rFonts w:eastAsia="Times New Roman" w:cs="Arial"/>
          <w:b/>
          <w:bCs w:val="0"/>
        </w:rPr>
        <w:t xml:space="preserve">werden sich </w:t>
      </w:r>
      <w:r w:rsidR="00903B75">
        <w:rPr>
          <w:rFonts w:eastAsia="Times New Roman" w:cs="Arial"/>
          <w:b/>
          <w:bCs w:val="0"/>
        </w:rPr>
        <w:t>in Zukunft</w:t>
      </w:r>
      <w:r>
        <w:rPr>
          <w:rFonts w:eastAsia="Times New Roman" w:cs="Arial"/>
          <w:b/>
          <w:bCs w:val="0"/>
        </w:rPr>
        <w:t xml:space="preserve"> massiv</w:t>
      </w:r>
      <w:r w:rsidR="00903B75">
        <w:rPr>
          <w:rFonts w:eastAsia="Times New Roman" w:cs="Arial"/>
          <w:b/>
          <w:bCs w:val="0"/>
        </w:rPr>
        <w:t xml:space="preserve"> verändern. Die Dezentralisierung der Einspeisung und Versorgung erfordert neue Technologien und Marktmechanismen.</w:t>
      </w:r>
      <w:r w:rsidR="00226120">
        <w:rPr>
          <w:rFonts w:eastAsia="Times New Roman" w:cs="Arial"/>
          <w:b/>
          <w:bCs w:val="0"/>
        </w:rPr>
        <w:t xml:space="preserve"> </w:t>
      </w:r>
      <w:r w:rsidR="003C3463">
        <w:rPr>
          <w:rFonts w:eastAsia="Times New Roman" w:cs="Arial"/>
          <w:b/>
          <w:bCs w:val="0"/>
        </w:rPr>
        <w:t xml:space="preserve">Gleichzeitig </w:t>
      </w:r>
      <w:r>
        <w:rPr>
          <w:rFonts w:eastAsia="Times New Roman" w:cs="Arial"/>
          <w:b/>
          <w:bCs w:val="0"/>
        </w:rPr>
        <w:t>nimmt</w:t>
      </w:r>
      <w:r w:rsidR="003C3463">
        <w:rPr>
          <w:rFonts w:eastAsia="Times New Roman" w:cs="Arial"/>
          <w:b/>
          <w:bCs w:val="0"/>
        </w:rPr>
        <w:t xml:space="preserve"> im Zuge der Digitalisierung der Breitbandausbau </w:t>
      </w:r>
      <w:r>
        <w:rPr>
          <w:rFonts w:eastAsia="Times New Roman" w:cs="Arial"/>
          <w:b/>
          <w:bCs w:val="0"/>
        </w:rPr>
        <w:t>an Bedeutung zu</w:t>
      </w:r>
      <w:r w:rsidR="003C3463">
        <w:rPr>
          <w:rFonts w:eastAsia="Times New Roman" w:cs="Arial"/>
          <w:b/>
          <w:bCs w:val="0"/>
        </w:rPr>
        <w:t xml:space="preserve">. </w:t>
      </w:r>
      <w:r w:rsidR="00226120">
        <w:rPr>
          <w:rFonts w:eastAsia="Times New Roman" w:cs="Arial"/>
          <w:b/>
          <w:bCs w:val="0"/>
        </w:rPr>
        <w:t>Als Fachmesse für Energietechnik</w:t>
      </w:r>
      <w:r w:rsidR="001D1E0D">
        <w:rPr>
          <w:rFonts w:eastAsia="Times New Roman" w:cs="Arial"/>
          <w:b/>
          <w:bCs w:val="0"/>
        </w:rPr>
        <w:t>,</w:t>
      </w:r>
      <w:r w:rsidR="00226120">
        <w:rPr>
          <w:rFonts w:eastAsia="Times New Roman" w:cs="Arial"/>
          <w:b/>
          <w:bCs w:val="0"/>
        </w:rPr>
        <w:t xml:space="preserve"> Verteil</w:t>
      </w:r>
      <w:r w:rsidR="001D1E0D">
        <w:rPr>
          <w:rFonts w:eastAsia="Times New Roman" w:cs="Arial"/>
          <w:b/>
          <w:bCs w:val="0"/>
        </w:rPr>
        <w:t>- und Kommunikations</w:t>
      </w:r>
      <w:r w:rsidR="00226120">
        <w:rPr>
          <w:rFonts w:eastAsia="Times New Roman" w:cs="Arial"/>
          <w:b/>
          <w:bCs w:val="0"/>
        </w:rPr>
        <w:t xml:space="preserve">netze wird die </w:t>
      </w:r>
      <w:proofErr w:type="spellStart"/>
      <w:proofErr w:type="gramStart"/>
      <w:r w:rsidR="00226120">
        <w:rPr>
          <w:rFonts w:eastAsia="Times New Roman" w:cs="Arial"/>
          <w:b/>
          <w:bCs w:val="0"/>
        </w:rPr>
        <w:t>netze:ON</w:t>
      </w:r>
      <w:proofErr w:type="spellEnd"/>
      <w:proofErr w:type="gramEnd"/>
      <w:r w:rsidR="00226120">
        <w:rPr>
          <w:rFonts w:eastAsia="Times New Roman" w:cs="Arial"/>
          <w:b/>
          <w:bCs w:val="0"/>
        </w:rPr>
        <w:t xml:space="preserve"> das gesamte Spektrum von der Netztechnik bis hin zum Netzmanagement aufgreifen und es ganzheitlich abbilden. </w:t>
      </w:r>
      <w:r w:rsidR="00AC6D08">
        <w:rPr>
          <w:rFonts w:eastAsia="Times New Roman" w:cs="Arial"/>
          <w:b/>
          <w:bCs w:val="0"/>
        </w:rPr>
        <w:t xml:space="preserve">Die </w:t>
      </w:r>
      <w:proofErr w:type="spellStart"/>
      <w:proofErr w:type="gramStart"/>
      <w:r w:rsidR="00AC6D08">
        <w:rPr>
          <w:rFonts w:eastAsia="Times New Roman" w:cs="Arial"/>
          <w:b/>
          <w:bCs w:val="0"/>
        </w:rPr>
        <w:t>netze:ON</w:t>
      </w:r>
      <w:proofErr w:type="spellEnd"/>
      <w:proofErr w:type="gramEnd"/>
      <w:r w:rsidR="00AC6D08">
        <w:rPr>
          <w:rFonts w:eastAsia="Times New Roman" w:cs="Arial"/>
          <w:b/>
          <w:bCs w:val="0"/>
        </w:rPr>
        <w:t xml:space="preserve"> </w:t>
      </w:r>
      <w:r>
        <w:rPr>
          <w:rFonts w:eastAsia="Times New Roman" w:cs="Arial"/>
          <w:b/>
          <w:bCs w:val="0"/>
        </w:rPr>
        <w:t>findet</w:t>
      </w:r>
      <w:r w:rsidR="00AC6D08">
        <w:rPr>
          <w:rFonts w:eastAsia="Times New Roman" w:cs="Arial"/>
          <w:b/>
          <w:bCs w:val="0"/>
        </w:rPr>
        <w:t xml:space="preserve"> parallel zur Elektrofachmesse efa alle zwei Jahre in Leipzig statt, erstmals vom 12. bis 14. September 202</w:t>
      </w:r>
      <w:r w:rsidR="00FB57A9">
        <w:rPr>
          <w:rFonts w:eastAsia="Times New Roman" w:cs="Arial"/>
          <w:b/>
          <w:bCs w:val="0"/>
        </w:rPr>
        <w:t>3</w:t>
      </w:r>
      <w:r w:rsidR="00AC6D08">
        <w:rPr>
          <w:rFonts w:eastAsia="Times New Roman" w:cs="Arial"/>
          <w:b/>
          <w:bCs w:val="0"/>
        </w:rPr>
        <w:t>.</w:t>
      </w:r>
    </w:p>
    <w:p w14:paraId="30EED460" w14:textId="312167C9" w:rsidR="008B0C1E" w:rsidRDefault="008B0C1E" w:rsidP="00D0783F">
      <w:pPr>
        <w:pStyle w:val="WW-VorformatierterText11"/>
        <w:widowControl/>
        <w:suppressAutoHyphens w:val="0"/>
        <w:jc w:val="both"/>
        <w:rPr>
          <w:rFonts w:cs="Arial"/>
          <w:b/>
        </w:rPr>
      </w:pPr>
    </w:p>
    <w:p w14:paraId="27918B70" w14:textId="2F27A42C" w:rsidR="007067E6" w:rsidRDefault="007067E6" w:rsidP="00D0783F">
      <w:pPr>
        <w:pStyle w:val="WW-VorformatierterText11"/>
        <w:widowControl/>
        <w:suppressAutoHyphens w:val="0"/>
        <w:jc w:val="both"/>
        <w:rPr>
          <w:rFonts w:cs="Arial"/>
        </w:rPr>
      </w:pPr>
      <w:r w:rsidRPr="00E920F6">
        <w:rPr>
          <w:rFonts w:cs="Arial"/>
        </w:rPr>
        <w:t xml:space="preserve">Auf der </w:t>
      </w:r>
      <w:proofErr w:type="spellStart"/>
      <w:proofErr w:type="gramStart"/>
      <w:r w:rsidRPr="00E920F6">
        <w:rPr>
          <w:rFonts w:cs="Arial"/>
        </w:rPr>
        <w:t>netze:ON</w:t>
      </w:r>
      <w:proofErr w:type="spellEnd"/>
      <w:proofErr w:type="gramEnd"/>
      <w:r w:rsidRPr="00E920F6">
        <w:rPr>
          <w:rFonts w:cs="Arial"/>
        </w:rPr>
        <w:t xml:space="preserve"> treffen Hersteller und Dienstleister aus den Bereichen Netztechnik, -management und -digitalisierung auf Netzbetreiber, Stadtwerke, Kraftwerks- und Anlagenbetreiber sowie Betreiber von Industrie- und Gewerbekomplexen.  Darüber hinaus ist die </w:t>
      </w:r>
      <w:proofErr w:type="spellStart"/>
      <w:proofErr w:type="gramStart"/>
      <w:r w:rsidRPr="00E920F6">
        <w:rPr>
          <w:rFonts w:cs="Arial"/>
        </w:rPr>
        <w:t>netze:ON</w:t>
      </w:r>
      <w:proofErr w:type="spellEnd"/>
      <w:proofErr w:type="gramEnd"/>
      <w:r w:rsidRPr="00E920F6">
        <w:rPr>
          <w:rFonts w:cs="Arial"/>
        </w:rPr>
        <w:t xml:space="preserve"> auch eine Plattform für Planer/Ingenieure, </w:t>
      </w:r>
      <w:r w:rsidR="00E920F6" w:rsidRPr="00E920F6">
        <w:rPr>
          <w:rFonts w:cs="Arial"/>
        </w:rPr>
        <w:t xml:space="preserve">Vertreter der Wohnungswirtschaft, </w:t>
      </w:r>
      <w:r w:rsidRPr="00E920F6">
        <w:rPr>
          <w:rFonts w:cs="Arial"/>
        </w:rPr>
        <w:t>Elektroanlagenbauer sowie Wissenschaft</w:t>
      </w:r>
      <w:r w:rsidR="00E920F6" w:rsidRPr="00E920F6">
        <w:rPr>
          <w:rFonts w:cs="Arial"/>
        </w:rPr>
        <w:t>, Kommunen</w:t>
      </w:r>
      <w:r w:rsidRPr="00E920F6">
        <w:rPr>
          <w:rFonts w:cs="Arial"/>
        </w:rPr>
        <w:t xml:space="preserve"> und Politik.</w:t>
      </w:r>
    </w:p>
    <w:p w14:paraId="10835B82" w14:textId="77777777" w:rsidR="007067E6" w:rsidRDefault="007067E6" w:rsidP="00D0783F">
      <w:pPr>
        <w:pStyle w:val="WW-VorformatierterText11"/>
        <w:widowControl/>
        <w:suppressAutoHyphens w:val="0"/>
        <w:jc w:val="both"/>
        <w:rPr>
          <w:rFonts w:cs="Arial"/>
        </w:rPr>
      </w:pPr>
    </w:p>
    <w:p w14:paraId="4995A160" w14:textId="472F4075" w:rsidR="00510982" w:rsidRDefault="00AC6D08" w:rsidP="00510982">
      <w:pPr>
        <w:pStyle w:val="WW-VorformatierterText11"/>
        <w:widowControl/>
        <w:suppressAutoHyphens w:val="0"/>
        <w:jc w:val="both"/>
        <w:rPr>
          <w:rFonts w:cs="Arial"/>
        </w:rPr>
      </w:pPr>
      <w:r w:rsidRPr="00AC6D08">
        <w:rPr>
          <w:rFonts w:cs="Arial"/>
        </w:rPr>
        <w:t>„</w:t>
      </w:r>
      <w:r w:rsidR="007067E6">
        <w:rPr>
          <w:rFonts w:cs="Arial"/>
        </w:rPr>
        <w:t xml:space="preserve">Mit der </w:t>
      </w:r>
      <w:proofErr w:type="spellStart"/>
      <w:proofErr w:type="gramStart"/>
      <w:r w:rsidR="007067E6">
        <w:rPr>
          <w:rFonts w:cs="Arial"/>
        </w:rPr>
        <w:t>netze:ON</w:t>
      </w:r>
      <w:proofErr w:type="spellEnd"/>
      <w:proofErr w:type="gramEnd"/>
      <w:r w:rsidR="007067E6">
        <w:rPr>
          <w:rFonts w:cs="Arial"/>
        </w:rPr>
        <w:t xml:space="preserve"> bietet die Leipziger Messe der Energiewirtschaft den idealen Rahmen, sich auszutauschen und die notwendigen Entwicklungen der Energiewende voranzutreiben. </w:t>
      </w:r>
      <w:r w:rsidR="00E212FA">
        <w:rPr>
          <w:rFonts w:cs="Arial"/>
        </w:rPr>
        <w:t xml:space="preserve">Ebenso rückt die neue Fachmesse </w:t>
      </w:r>
      <w:r w:rsidR="000C20C1">
        <w:rPr>
          <w:rFonts w:cs="Arial"/>
        </w:rPr>
        <w:t>die bedeutende Aufgabe des</w:t>
      </w:r>
      <w:r w:rsidR="00E212FA">
        <w:rPr>
          <w:rFonts w:cs="Arial"/>
        </w:rPr>
        <w:t xml:space="preserve"> </w:t>
      </w:r>
      <w:r w:rsidR="000C20C1">
        <w:rPr>
          <w:rFonts w:cs="Arial"/>
        </w:rPr>
        <w:t xml:space="preserve">flächendeckenden </w:t>
      </w:r>
      <w:r w:rsidR="00E212FA">
        <w:rPr>
          <w:rFonts w:cs="Arial"/>
        </w:rPr>
        <w:t>Breitbandausbau</w:t>
      </w:r>
      <w:r w:rsidR="000C20C1">
        <w:rPr>
          <w:rFonts w:cs="Arial"/>
        </w:rPr>
        <w:t>s</w:t>
      </w:r>
      <w:r w:rsidR="00E212FA">
        <w:rPr>
          <w:rFonts w:cs="Arial"/>
        </w:rPr>
        <w:t xml:space="preserve"> in den Fokus. </w:t>
      </w:r>
      <w:r w:rsidR="00510982">
        <w:rPr>
          <w:rFonts w:cs="Arial"/>
        </w:rPr>
        <w:t>Präsentiert wird ein breites Spektrum an technologischen Lösungen und Innovationen, das für einen hohen Praxisbezug sorgt.</w:t>
      </w:r>
      <w:r w:rsidR="006713C5">
        <w:rPr>
          <w:rFonts w:cs="Arial"/>
        </w:rPr>
        <w:t xml:space="preserve"> </w:t>
      </w:r>
      <w:bookmarkStart w:id="1" w:name="_Hlk108087513"/>
      <w:r w:rsidR="006713C5" w:rsidRPr="004D3441">
        <w:rPr>
          <w:rFonts w:cs="Arial"/>
        </w:rPr>
        <w:t xml:space="preserve">Gemeinsam bilden </w:t>
      </w:r>
      <w:proofErr w:type="spellStart"/>
      <w:r w:rsidR="006713C5" w:rsidRPr="004D3441">
        <w:rPr>
          <w:rFonts w:cs="Arial"/>
        </w:rPr>
        <w:t>efa</w:t>
      </w:r>
      <w:proofErr w:type="spellEnd"/>
      <w:r w:rsidR="006713C5" w:rsidRPr="004D3441">
        <w:rPr>
          <w:rFonts w:cs="Arial"/>
        </w:rPr>
        <w:t xml:space="preserve"> und </w:t>
      </w:r>
      <w:proofErr w:type="spellStart"/>
      <w:r w:rsidR="006713C5" w:rsidRPr="004D3441">
        <w:rPr>
          <w:rFonts w:cs="Arial"/>
        </w:rPr>
        <w:t>netze:ON</w:t>
      </w:r>
      <w:proofErr w:type="spellEnd"/>
      <w:r w:rsidR="006713C5" w:rsidRPr="004D3441">
        <w:rPr>
          <w:rFonts w:cs="Arial"/>
        </w:rPr>
        <w:t xml:space="preserve"> künftig die Vielfalt der Elektrotechnik sowie elektrischer und nachhaltiger Energietechnik ab</w:t>
      </w:r>
      <w:bookmarkEnd w:id="1"/>
      <w:r w:rsidR="00510982">
        <w:rPr>
          <w:rFonts w:cs="Arial"/>
        </w:rPr>
        <w:t xml:space="preserve">“, </w:t>
      </w:r>
      <w:r w:rsidR="008254CE">
        <w:rPr>
          <w:rFonts w:cs="Arial"/>
        </w:rPr>
        <w:t>erklärt Markus Geisenberger, Geschäftsführer der Leipziger Messe</w:t>
      </w:r>
      <w:r w:rsidR="00510982">
        <w:rPr>
          <w:rFonts w:cs="Arial"/>
        </w:rPr>
        <w:t>.</w:t>
      </w:r>
    </w:p>
    <w:p w14:paraId="5A5F0965" w14:textId="77777777" w:rsidR="00510982" w:rsidRDefault="00510982" w:rsidP="00510982">
      <w:pPr>
        <w:pStyle w:val="WW-VorformatierterText11"/>
        <w:widowControl/>
        <w:suppressAutoHyphens w:val="0"/>
        <w:jc w:val="both"/>
        <w:rPr>
          <w:rFonts w:cs="Arial"/>
        </w:rPr>
      </w:pPr>
    </w:p>
    <w:p w14:paraId="699759D1" w14:textId="144C7D51" w:rsidR="00AC6D08" w:rsidRDefault="008254CE" w:rsidP="00510982">
      <w:pPr>
        <w:pStyle w:val="WW-VorformatierterText11"/>
        <w:widowControl/>
        <w:suppressAutoHyphens w:val="0"/>
        <w:jc w:val="both"/>
        <w:rPr>
          <w:rFonts w:cs="Arial"/>
        </w:rPr>
      </w:pPr>
      <w:r w:rsidRPr="00CF0AAF">
        <w:rPr>
          <w:rFonts w:cs="Arial"/>
        </w:rPr>
        <w:lastRenderedPageBreak/>
        <w:t>„</w:t>
      </w:r>
      <w:r w:rsidR="00BF5E63" w:rsidRPr="00CF0AAF">
        <w:rPr>
          <w:rFonts w:cs="Arial"/>
        </w:rPr>
        <w:t xml:space="preserve">Die netze:ON bildet eine </w:t>
      </w:r>
      <w:r w:rsidR="00FF4A0C" w:rsidRPr="00CF0AAF">
        <w:rPr>
          <w:rFonts w:cs="Arial"/>
        </w:rPr>
        <w:t xml:space="preserve">thematische </w:t>
      </w:r>
      <w:r w:rsidR="00BF5E63" w:rsidRPr="00CF0AAF">
        <w:rPr>
          <w:rFonts w:cs="Arial"/>
        </w:rPr>
        <w:t>Brücke zur</w:t>
      </w:r>
      <w:r w:rsidR="00FF4A0C" w:rsidRPr="00CF0AAF">
        <w:rPr>
          <w:rFonts w:cs="Arial"/>
        </w:rPr>
        <w:t xml:space="preserve"> parallel stattfindenden efa, bei der unter anderem die Energietechnik im Gebäude eine zentrale Rolle spielt.</w:t>
      </w:r>
      <w:r w:rsidR="00510982" w:rsidRPr="00CF0AAF">
        <w:rPr>
          <w:rFonts w:cs="Arial"/>
        </w:rPr>
        <w:t xml:space="preserve"> </w:t>
      </w:r>
      <w:r w:rsidR="00E732C3" w:rsidRPr="00CF0AAF">
        <w:rPr>
          <w:rFonts w:cs="Arial"/>
        </w:rPr>
        <w:t xml:space="preserve">In der Stromversorgung der Zukunft werden </w:t>
      </w:r>
      <w:r w:rsidR="00666925" w:rsidRPr="00CF0AAF">
        <w:rPr>
          <w:rFonts w:cs="Arial"/>
        </w:rPr>
        <w:t xml:space="preserve">Gebäude als Stromproduzenten an Bedeutung gewinnen und somit ein elementarer Bestandteil der Vernetzung und Dezentralisierung sein. Beide Messen profitieren deshalb unmittelbar voneinander und wir freuen uns, mit einem starken und tragfähigen Messeverbund im kommenden Jahr an den Start zu gehen“, sagt Dr. Gerd Böhme, </w:t>
      </w:r>
      <w:r w:rsidR="00CF0AAF">
        <w:rPr>
          <w:rFonts w:cs="Arial"/>
        </w:rPr>
        <w:t xml:space="preserve">Vizepräsident des </w:t>
      </w:r>
      <w:r w:rsidR="00CF0AAF" w:rsidRPr="00CF0AAF">
        <w:rPr>
          <w:rFonts w:cs="Arial"/>
        </w:rPr>
        <w:t>Zentralverband</w:t>
      </w:r>
      <w:r w:rsidR="00CF0AAF">
        <w:rPr>
          <w:rFonts w:cs="Arial"/>
        </w:rPr>
        <w:t>es</w:t>
      </w:r>
      <w:r w:rsidR="00CF0AAF" w:rsidRPr="00CF0AAF">
        <w:rPr>
          <w:rFonts w:cs="Arial"/>
        </w:rPr>
        <w:t xml:space="preserve"> der Deutschen Elektro- und Informationstechnischen Handwerke</w:t>
      </w:r>
      <w:r w:rsidR="00666925" w:rsidRPr="00CF0AAF">
        <w:rPr>
          <w:rFonts w:cs="Arial"/>
        </w:rPr>
        <w:t xml:space="preserve"> </w:t>
      </w:r>
      <w:r w:rsidR="00CF0AAF">
        <w:rPr>
          <w:rFonts w:cs="Arial"/>
        </w:rPr>
        <w:t xml:space="preserve">(ZVEH) </w:t>
      </w:r>
      <w:r w:rsidR="00666925" w:rsidRPr="00CF0AAF">
        <w:rPr>
          <w:rFonts w:cs="Arial"/>
        </w:rPr>
        <w:t>und Vorsitzender des efa-Beirates.</w:t>
      </w:r>
    </w:p>
    <w:p w14:paraId="34FEDB01" w14:textId="30247A26" w:rsidR="00666925" w:rsidRDefault="00666925" w:rsidP="00510982">
      <w:pPr>
        <w:pStyle w:val="WW-VorformatierterText11"/>
        <w:widowControl/>
        <w:suppressAutoHyphens w:val="0"/>
        <w:jc w:val="both"/>
        <w:rPr>
          <w:rFonts w:cs="Arial"/>
        </w:rPr>
      </w:pPr>
    </w:p>
    <w:p w14:paraId="168B0614" w14:textId="2AA0EDD4" w:rsidR="00FF4A0C" w:rsidRDefault="002571AF" w:rsidP="00D0783F">
      <w:pPr>
        <w:pStyle w:val="WW-VorformatierterText11"/>
        <w:widowControl/>
        <w:suppressAutoHyphens w:val="0"/>
        <w:jc w:val="both"/>
        <w:rPr>
          <w:rFonts w:cs="Arial"/>
        </w:rPr>
      </w:pPr>
      <w:r>
        <w:rPr>
          <w:rFonts w:cs="Arial"/>
        </w:rPr>
        <w:t xml:space="preserve">Die efa ist die etablierte mitteldeutsche Fachmesse für Elektro- und Gebäudetechnik. Sie findet alle zwei Jahre in Leipzig statt und fokussiert sich auf die ganzheitliche Abbildung der elektrischen Gebäudetechnik, Technischen Gebäudeausrüstung, Lichttechnik und Energietechnik im Gebäude. </w:t>
      </w:r>
    </w:p>
    <w:p w14:paraId="4F23D33B" w14:textId="77777777" w:rsidR="002571AF" w:rsidRDefault="002571AF" w:rsidP="00D0783F">
      <w:pPr>
        <w:pStyle w:val="WW-VorformatierterText11"/>
        <w:widowControl/>
        <w:suppressAutoHyphens w:val="0"/>
        <w:jc w:val="both"/>
        <w:rPr>
          <w:rFonts w:cs="Arial"/>
        </w:rPr>
      </w:pPr>
    </w:p>
    <w:p w14:paraId="77EF9118" w14:textId="61253061" w:rsidR="00380D47" w:rsidRPr="00380D47" w:rsidRDefault="00380D47" w:rsidP="00380D47">
      <w:pPr>
        <w:pStyle w:val="WW-VorformatierterText11"/>
        <w:jc w:val="both"/>
        <w:rPr>
          <w:rFonts w:cs="Arial"/>
        </w:rPr>
      </w:pPr>
      <w:r w:rsidRPr="00380D47">
        <w:rPr>
          <w:rFonts w:cs="Arial"/>
        </w:rPr>
        <w:t xml:space="preserve">Die Premiere der </w:t>
      </w:r>
      <w:proofErr w:type="spellStart"/>
      <w:proofErr w:type="gramStart"/>
      <w:r w:rsidRPr="00380D47">
        <w:rPr>
          <w:rFonts w:cs="Arial"/>
        </w:rPr>
        <w:t>netze:ON</w:t>
      </w:r>
      <w:proofErr w:type="spellEnd"/>
      <w:proofErr w:type="gramEnd"/>
      <w:r w:rsidRPr="00380D47">
        <w:rPr>
          <w:rFonts w:cs="Arial"/>
        </w:rPr>
        <w:t xml:space="preserve"> findet vom 12. bis 14. September 2023 in Leipzig</w:t>
      </w:r>
      <w:r w:rsidR="002571AF">
        <w:rPr>
          <w:rFonts w:cs="Arial"/>
        </w:rPr>
        <w:t xml:space="preserve"> parallel zur ef</w:t>
      </w:r>
      <w:r w:rsidR="00702E0D">
        <w:rPr>
          <w:rFonts w:cs="Arial"/>
        </w:rPr>
        <w:t>a</w:t>
      </w:r>
      <w:r w:rsidRPr="00380D47">
        <w:rPr>
          <w:rFonts w:cs="Arial"/>
        </w:rPr>
        <w:t xml:space="preserve"> statt.</w:t>
      </w:r>
    </w:p>
    <w:p w14:paraId="60A88618" w14:textId="77777777" w:rsidR="00B01214" w:rsidRPr="008550C0" w:rsidRDefault="00B01214" w:rsidP="00A44544">
      <w:pPr>
        <w:pStyle w:val="WW-VorformatierterText11"/>
        <w:jc w:val="both"/>
        <w:rPr>
          <w:rFonts w:cs="Arial"/>
        </w:rPr>
      </w:pPr>
    </w:p>
    <w:p w14:paraId="661E16DE" w14:textId="385A2285" w:rsidR="00E01A85" w:rsidRDefault="00E01A85" w:rsidP="00E01A85">
      <w:pPr>
        <w:jc w:val="both"/>
        <w:rPr>
          <w:rFonts w:cs="Arial"/>
          <w:b/>
          <w:bCs/>
          <w:sz w:val="20"/>
          <w:szCs w:val="22"/>
        </w:rPr>
      </w:pPr>
      <w:r w:rsidRPr="00E01A85">
        <w:rPr>
          <w:rFonts w:cs="Arial"/>
          <w:b/>
          <w:bCs/>
          <w:sz w:val="20"/>
          <w:szCs w:val="22"/>
        </w:rPr>
        <w:t xml:space="preserve">Über die </w:t>
      </w:r>
      <w:proofErr w:type="spellStart"/>
      <w:proofErr w:type="gramStart"/>
      <w:r w:rsidR="008550C0">
        <w:rPr>
          <w:rFonts w:cs="Arial"/>
          <w:b/>
          <w:bCs/>
          <w:sz w:val="20"/>
          <w:szCs w:val="22"/>
        </w:rPr>
        <w:t>netze:ON</w:t>
      </w:r>
      <w:proofErr w:type="spellEnd"/>
      <w:proofErr w:type="gramEnd"/>
    </w:p>
    <w:p w14:paraId="0339DCFD" w14:textId="51F6B595" w:rsidR="00B10A0A" w:rsidRDefault="00B10A0A" w:rsidP="00B10A0A">
      <w:pPr>
        <w:widowControl w:val="0"/>
        <w:suppressAutoHyphens/>
        <w:jc w:val="both"/>
        <w:rPr>
          <w:rFonts w:cs="Arial"/>
          <w:bCs/>
          <w:sz w:val="20"/>
          <w:szCs w:val="22"/>
        </w:rPr>
      </w:pPr>
      <w:r w:rsidRPr="00B10A0A">
        <w:rPr>
          <w:rFonts w:cs="Arial"/>
          <w:bCs/>
          <w:sz w:val="20"/>
          <w:szCs w:val="22"/>
        </w:rPr>
        <w:t xml:space="preserve">Als Fachmesse für Energietechnik, Verteil- und Kommunikationsnetze greift die </w:t>
      </w:r>
      <w:proofErr w:type="spellStart"/>
      <w:proofErr w:type="gramStart"/>
      <w:r w:rsidRPr="00B10A0A">
        <w:rPr>
          <w:rFonts w:cs="Arial"/>
          <w:bCs/>
          <w:sz w:val="20"/>
          <w:szCs w:val="22"/>
        </w:rPr>
        <w:t>netze:ON</w:t>
      </w:r>
      <w:proofErr w:type="spellEnd"/>
      <w:proofErr w:type="gramEnd"/>
      <w:r w:rsidRPr="00B10A0A">
        <w:rPr>
          <w:rFonts w:cs="Arial"/>
          <w:bCs/>
          <w:sz w:val="20"/>
          <w:szCs w:val="22"/>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proofErr w:type="gramStart"/>
      <w:r w:rsidRPr="00B10A0A">
        <w:rPr>
          <w:rFonts w:cs="Arial"/>
          <w:bCs/>
          <w:sz w:val="20"/>
          <w:szCs w:val="22"/>
        </w:rPr>
        <w:t>netze:ON</w:t>
      </w:r>
      <w:proofErr w:type="spellEnd"/>
      <w:proofErr w:type="gramEnd"/>
      <w:r w:rsidRPr="00B10A0A">
        <w:rPr>
          <w:rFonts w:cs="Arial"/>
          <w:bCs/>
          <w:sz w:val="20"/>
          <w:szCs w:val="22"/>
        </w:rPr>
        <w:t xml:space="preserve"> findet parallel zur etablierten Fachmesse für Elektro- und Gebäudetechnik efa statt. Gemeinsam bildet das </w:t>
      </w:r>
      <w:proofErr w:type="spellStart"/>
      <w:r w:rsidRPr="00B10A0A">
        <w:rPr>
          <w:rFonts w:cs="Arial"/>
          <w:bCs/>
          <w:sz w:val="20"/>
          <w:szCs w:val="22"/>
        </w:rPr>
        <w:t>Messeduo</w:t>
      </w:r>
      <w:proofErr w:type="spellEnd"/>
      <w:r w:rsidRPr="00B10A0A">
        <w:rPr>
          <w:rFonts w:cs="Arial"/>
          <w:bCs/>
          <w:sz w:val="20"/>
          <w:szCs w:val="22"/>
        </w:rPr>
        <w:t xml:space="preserve"> künftig die Gesamtheit der Elektro- und Energietechnik ab.</w:t>
      </w:r>
    </w:p>
    <w:p w14:paraId="00A0E90E" w14:textId="38195BFC" w:rsidR="00ED19EF" w:rsidRDefault="00ED19EF" w:rsidP="00B10A0A">
      <w:pPr>
        <w:widowControl w:val="0"/>
        <w:suppressAutoHyphens/>
        <w:jc w:val="both"/>
        <w:rPr>
          <w:rFonts w:cs="Arial"/>
          <w:bCs/>
          <w:sz w:val="20"/>
          <w:szCs w:val="22"/>
        </w:rPr>
      </w:pPr>
    </w:p>
    <w:p w14:paraId="7178A765" w14:textId="77777777" w:rsidR="00ED19EF" w:rsidRPr="00ED19EF" w:rsidRDefault="00ED19EF" w:rsidP="00ED19EF">
      <w:pPr>
        <w:widowControl w:val="0"/>
        <w:suppressAutoHyphens/>
        <w:jc w:val="both"/>
        <w:rPr>
          <w:rFonts w:cs="Arial"/>
          <w:b/>
          <w:bCs/>
          <w:sz w:val="20"/>
          <w:szCs w:val="22"/>
        </w:rPr>
      </w:pPr>
      <w:r w:rsidRPr="00ED19EF">
        <w:rPr>
          <w:rFonts w:cs="Arial"/>
          <w:b/>
          <w:bCs/>
          <w:sz w:val="20"/>
          <w:szCs w:val="22"/>
        </w:rPr>
        <w:t>Über die Leipziger Messe</w:t>
      </w:r>
    </w:p>
    <w:p w14:paraId="798D610C" w14:textId="3CBAD324" w:rsidR="00ED19EF" w:rsidRPr="00ED19EF" w:rsidRDefault="00ED19EF" w:rsidP="00ED19EF">
      <w:pPr>
        <w:widowControl w:val="0"/>
        <w:suppressAutoHyphens/>
        <w:jc w:val="both"/>
        <w:rPr>
          <w:rFonts w:cs="Arial"/>
          <w:bCs/>
          <w:sz w:val="20"/>
          <w:szCs w:val="22"/>
        </w:rPr>
      </w:pPr>
      <w:r w:rsidRPr="00ED19EF">
        <w:rPr>
          <w:rFonts w:cs="Arial"/>
          <w:bCs/>
          <w:sz w:val="20"/>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ED19EF">
        <w:rPr>
          <w:rFonts w:cs="Arial"/>
          <w:bCs/>
          <w:sz w:val="20"/>
          <w:szCs w:val="22"/>
        </w:rPr>
        <w:t>Congress</w:t>
      </w:r>
      <w:proofErr w:type="spellEnd"/>
      <w:r w:rsidRPr="00ED19EF">
        <w:rPr>
          <w:rFonts w:cs="Arial"/>
          <w:bCs/>
          <w:sz w:val="20"/>
          <w:szCs w:val="22"/>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bookmarkEnd w:id="0"/>
    <w:p w14:paraId="3FEA983B" w14:textId="77777777" w:rsidR="00ED19EF" w:rsidRPr="00B10A0A" w:rsidRDefault="00ED19EF" w:rsidP="00B10A0A">
      <w:pPr>
        <w:widowControl w:val="0"/>
        <w:suppressAutoHyphens/>
        <w:jc w:val="both"/>
        <w:rPr>
          <w:rFonts w:cs="Arial"/>
          <w:bCs/>
          <w:sz w:val="20"/>
          <w:szCs w:val="22"/>
        </w:rPr>
      </w:pPr>
    </w:p>
    <w:p w14:paraId="379BCB55" w14:textId="77777777"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6F9277C5"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 xml:space="preserve">Felix Wisotzki, Pressesprecher </w:t>
      </w:r>
      <w:proofErr w:type="spellStart"/>
      <w:r w:rsidR="008550C0">
        <w:rPr>
          <w:rFonts w:eastAsia="Cambria" w:cs="Arial"/>
          <w:sz w:val="20"/>
          <w:lang w:eastAsia="en-US"/>
        </w:rPr>
        <w:t>efa</w:t>
      </w:r>
      <w:proofErr w:type="spellEnd"/>
      <w:r w:rsidR="008550C0">
        <w:rPr>
          <w:rFonts w:eastAsia="Cambria" w:cs="Arial"/>
          <w:sz w:val="20"/>
          <w:lang w:eastAsia="en-US"/>
        </w:rPr>
        <w:t>/</w:t>
      </w:r>
      <w:proofErr w:type="spellStart"/>
      <w:proofErr w:type="gramStart"/>
      <w:r w:rsidR="008550C0">
        <w:rPr>
          <w:rFonts w:eastAsia="Cambria" w:cs="Arial"/>
          <w:sz w:val="20"/>
          <w:lang w:eastAsia="en-US"/>
        </w:rPr>
        <w:t>netze:ON</w:t>
      </w:r>
      <w:proofErr w:type="spellEnd"/>
      <w:proofErr w:type="gramEnd"/>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269E4A63" w14:textId="2E4442EB" w:rsidR="00E01A85" w:rsidRDefault="00E01A85" w:rsidP="00E01A85">
      <w:pPr>
        <w:spacing w:line="200" w:lineRule="atLeast"/>
        <w:jc w:val="both"/>
        <w:rPr>
          <w:rFonts w:cs="Arial"/>
          <w:b/>
          <w:sz w:val="20"/>
        </w:rPr>
      </w:pP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11BAEA4C" w14:textId="4A7B6D49" w:rsidR="00E01A85" w:rsidRPr="00D1047E" w:rsidRDefault="00505B41" w:rsidP="00D3350A">
      <w:pPr>
        <w:pStyle w:val="WW-VorformatierterText11"/>
        <w:widowControl/>
        <w:suppressAutoHyphens w:val="0"/>
        <w:jc w:val="both"/>
        <w:rPr>
          <w:rFonts w:eastAsia="Times New Roman" w:cs="Arial"/>
          <w:bCs w:val="0"/>
          <w:sz w:val="20"/>
        </w:rPr>
      </w:pPr>
      <w:hyperlink r:id="rId8" w:history="1">
        <w:r w:rsidR="00D1047E" w:rsidRPr="00D1047E">
          <w:rPr>
            <w:rStyle w:val="Hyperlink"/>
            <w:rFonts w:eastAsia="Times New Roman" w:cs="Arial"/>
            <w:bCs w:val="0"/>
            <w:sz w:val="20"/>
          </w:rPr>
          <w:t>www.netze-on.de</w:t>
        </w:r>
      </w:hyperlink>
    </w:p>
    <w:p w14:paraId="377A87FD" w14:textId="77777777" w:rsidR="00D1047E" w:rsidRDefault="00D1047E" w:rsidP="00D3350A">
      <w:pPr>
        <w:pStyle w:val="WW-VorformatierterText11"/>
        <w:widowControl/>
        <w:suppressAutoHyphens w:val="0"/>
        <w:jc w:val="both"/>
        <w:rPr>
          <w:rFonts w:eastAsia="Times New Roman" w:cs="Arial"/>
          <w:bCs w:val="0"/>
        </w:rPr>
      </w:pPr>
    </w:p>
    <w:sectPr w:rsidR="00D1047E">
      <w:headerReference w:type="default" r:id="rId9"/>
      <w:headerReference w:type="first" r:id="rId10"/>
      <w:footerReference w:type="first" r:id="rId1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86EE3" w14:textId="77777777" w:rsidR="001B6CC0" w:rsidRDefault="001B6CC0">
      <w:r>
        <w:separator/>
      </w:r>
    </w:p>
  </w:endnote>
  <w:endnote w:type="continuationSeparator" w:id="0">
    <w:p w14:paraId="11B43611" w14:textId="77777777" w:rsidR="001B6CC0" w:rsidRDefault="001B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0E98" w14:textId="77777777" w:rsidR="001B6CC0" w:rsidRDefault="001B6CC0">
      <w:r>
        <w:separator/>
      </w:r>
    </w:p>
  </w:footnote>
  <w:footnote w:type="continuationSeparator" w:id="0">
    <w:p w14:paraId="08BCD5B2" w14:textId="77777777" w:rsidR="001B6CC0" w:rsidRDefault="001B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1C2D"/>
    <w:multiLevelType w:val="hybridMultilevel"/>
    <w:tmpl w:val="DD6ACA60"/>
    <w:lvl w:ilvl="0" w:tplc="667CFB28">
      <w:numFmt w:val="bullet"/>
      <w:lvlText w:val="-"/>
      <w:lvlJc w:val="left"/>
      <w:pPr>
        <w:ind w:left="720" w:hanging="360"/>
      </w:pPr>
      <w:rPr>
        <w:rFonts w:ascii="Arial" w:eastAsia="Courier New"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17FE6"/>
    <w:rsid w:val="00022029"/>
    <w:rsid w:val="00036420"/>
    <w:rsid w:val="00040641"/>
    <w:rsid w:val="000467C7"/>
    <w:rsid w:val="00050075"/>
    <w:rsid w:val="00086764"/>
    <w:rsid w:val="000B1D07"/>
    <w:rsid w:val="000B2929"/>
    <w:rsid w:val="000C20C1"/>
    <w:rsid w:val="000C2721"/>
    <w:rsid w:val="000C358C"/>
    <w:rsid w:val="000C46D0"/>
    <w:rsid w:val="000D526B"/>
    <w:rsid w:val="000F0CA0"/>
    <w:rsid w:val="000F3556"/>
    <w:rsid w:val="00107FD9"/>
    <w:rsid w:val="00112AFD"/>
    <w:rsid w:val="00122C25"/>
    <w:rsid w:val="00140754"/>
    <w:rsid w:val="00181AE6"/>
    <w:rsid w:val="001A36FB"/>
    <w:rsid w:val="001B5A77"/>
    <w:rsid w:val="001B6CC0"/>
    <w:rsid w:val="001C3980"/>
    <w:rsid w:val="001D1E0D"/>
    <w:rsid w:val="001D3BAE"/>
    <w:rsid w:val="001F21DF"/>
    <w:rsid w:val="0020788F"/>
    <w:rsid w:val="002209C3"/>
    <w:rsid w:val="00223C37"/>
    <w:rsid w:val="00226120"/>
    <w:rsid w:val="00231D92"/>
    <w:rsid w:val="002355BE"/>
    <w:rsid w:val="00254191"/>
    <w:rsid w:val="002571AF"/>
    <w:rsid w:val="00292BD3"/>
    <w:rsid w:val="0029315D"/>
    <w:rsid w:val="002A0D25"/>
    <w:rsid w:val="002A3F53"/>
    <w:rsid w:val="002B53FC"/>
    <w:rsid w:val="002C07B7"/>
    <w:rsid w:val="002C2B16"/>
    <w:rsid w:val="002D031F"/>
    <w:rsid w:val="002D2A09"/>
    <w:rsid w:val="002D61C1"/>
    <w:rsid w:val="002F139A"/>
    <w:rsid w:val="002F461D"/>
    <w:rsid w:val="0031775E"/>
    <w:rsid w:val="00337D5D"/>
    <w:rsid w:val="003410F0"/>
    <w:rsid w:val="003514F4"/>
    <w:rsid w:val="00373B34"/>
    <w:rsid w:val="00375016"/>
    <w:rsid w:val="00380D47"/>
    <w:rsid w:val="00391671"/>
    <w:rsid w:val="003A1EE1"/>
    <w:rsid w:val="003C3463"/>
    <w:rsid w:val="003E03C4"/>
    <w:rsid w:val="00416642"/>
    <w:rsid w:val="0042485B"/>
    <w:rsid w:val="004356E4"/>
    <w:rsid w:val="00445D9A"/>
    <w:rsid w:val="004629F1"/>
    <w:rsid w:val="004733DB"/>
    <w:rsid w:val="00477018"/>
    <w:rsid w:val="00480D46"/>
    <w:rsid w:val="00481220"/>
    <w:rsid w:val="004D3441"/>
    <w:rsid w:val="004D5CAC"/>
    <w:rsid w:val="004E176C"/>
    <w:rsid w:val="004F73EA"/>
    <w:rsid w:val="00505B41"/>
    <w:rsid w:val="00510982"/>
    <w:rsid w:val="00542149"/>
    <w:rsid w:val="005556B4"/>
    <w:rsid w:val="0057790E"/>
    <w:rsid w:val="00583335"/>
    <w:rsid w:val="0059199B"/>
    <w:rsid w:val="005A6B28"/>
    <w:rsid w:val="005D3660"/>
    <w:rsid w:val="00605ED1"/>
    <w:rsid w:val="00616352"/>
    <w:rsid w:val="006247B3"/>
    <w:rsid w:val="00625A52"/>
    <w:rsid w:val="006450CB"/>
    <w:rsid w:val="006504D9"/>
    <w:rsid w:val="00653C78"/>
    <w:rsid w:val="00654458"/>
    <w:rsid w:val="006661DE"/>
    <w:rsid w:val="00666925"/>
    <w:rsid w:val="006713C5"/>
    <w:rsid w:val="00672D3B"/>
    <w:rsid w:val="00675C7C"/>
    <w:rsid w:val="006773D9"/>
    <w:rsid w:val="006A417B"/>
    <w:rsid w:val="006C391F"/>
    <w:rsid w:val="006F40FF"/>
    <w:rsid w:val="006F7C48"/>
    <w:rsid w:val="00702E0D"/>
    <w:rsid w:val="007067E6"/>
    <w:rsid w:val="00711405"/>
    <w:rsid w:val="00762E21"/>
    <w:rsid w:val="00774D38"/>
    <w:rsid w:val="007754D7"/>
    <w:rsid w:val="00790118"/>
    <w:rsid w:val="007A2EF3"/>
    <w:rsid w:val="007B7DDB"/>
    <w:rsid w:val="007C008C"/>
    <w:rsid w:val="007D0309"/>
    <w:rsid w:val="007D037C"/>
    <w:rsid w:val="007E40E9"/>
    <w:rsid w:val="007E5C7B"/>
    <w:rsid w:val="0080020E"/>
    <w:rsid w:val="008146F2"/>
    <w:rsid w:val="00814775"/>
    <w:rsid w:val="008254CE"/>
    <w:rsid w:val="00835024"/>
    <w:rsid w:val="0083536E"/>
    <w:rsid w:val="008550C0"/>
    <w:rsid w:val="00891F54"/>
    <w:rsid w:val="008B0759"/>
    <w:rsid w:val="008B0C1E"/>
    <w:rsid w:val="008B3FDB"/>
    <w:rsid w:val="008B5092"/>
    <w:rsid w:val="008B640F"/>
    <w:rsid w:val="008B701D"/>
    <w:rsid w:val="008C1720"/>
    <w:rsid w:val="008D2FEB"/>
    <w:rsid w:val="008D4897"/>
    <w:rsid w:val="008D4A16"/>
    <w:rsid w:val="008E6322"/>
    <w:rsid w:val="008E7C13"/>
    <w:rsid w:val="00900CA2"/>
    <w:rsid w:val="00903B75"/>
    <w:rsid w:val="00904473"/>
    <w:rsid w:val="00916841"/>
    <w:rsid w:val="0092411B"/>
    <w:rsid w:val="00943337"/>
    <w:rsid w:val="009523D5"/>
    <w:rsid w:val="00966EC8"/>
    <w:rsid w:val="009717DD"/>
    <w:rsid w:val="00974F08"/>
    <w:rsid w:val="009A7CF9"/>
    <w:rsid w:val="009B6C71"/>
    <w:rsid w:val="009C6AD6"/>
    <w:rsid w:val="00A1658F"/>
    <w:rsid w:val="00A16816"/>
    <w:rsid w:val="00A3234F"/>
    <w:rsid w:val="00A36AC7"/>
    <w:rsid w:val="00A444A7"/>
    <w:rsid w:val="00A44544"/>
    <w:rsid w:val="00A50877"/>
    <w:rsid w:val="00A648C8"/>
    <w:rsid w:val="00A67941"/>
    <w:rsid w:val="00A77521"/>
    <w:rsid w:val="00AA3AD3"/>
    <w:rsid w:val="00AB0FA7"/>
    <w:rsid w:val="00AC6D08"/>
    <w:rsid w:val="00AD2DFE"/>
    <w:rsid w:val="00AE6F0A"/>
    <w:rsid w:val="00AF26D5"/>
    <w:rsid w:val="00AF7A14"/>
    <w:rsid w:val="00B00F25"/>
    <w:rsid w:val="00B01214"/>
    <w:rsid w:val="00B10A0A"/>
    <w:rsid w:val="00B10AA5"/>
    <w:rsid w:val="00B60827"/>
    <w:rsid w:val="00B65EEB"/>
    <w:rsid w:val="00B72559"/>
    <w:rsid w:val="00B762EA"/>
    <w:rsid w:val="00B92914"/>
    <w:rsid w:val="00BA3883"/>
    <w:rsid w:val="00BB7BBC"/>
    <w:rsid w:val="00BC031E"/>
    <w:rsid w:val="00BF5E63"/>
    <w:rsid w:val="00C05149"/>
    <w:rsid w:val="00C21398"/>
    <w:rsid w:val="00C21C36"/>
    <w:rsid w:val="00C23A57"/>
    <w:rsid w:val="00C41144"/>
    <w:rsid w:val="00C45A11"/>
    <w:rsid w:val="00C5503F"/>
    <w:rsid w:val="00C83D78"/>
    <w:rsid w:val="00C94559"/>
    <w:rsid w:val="00CA4B3F"/>
    <w:rsid w:val="00CA6D2A"/>
    <w:rsid w:val="00CF0AAF"/>
    <w:rsid w:val="00CF20AC"/>
    <w:rsid w:val="00D0783F"/>
    <w:rsid w:val="00D1047E"/>
    <w:rsid w:val="00D11964"/>
    <w:rsid w:val="00D119CC"/>
    <w:rsid w:val="00D217D1"/>
    <w:rsid w:val="00D31269"/>
    <w:rsid w:val="00D3350A"/>
    <w:rsid w:val="00D430D3"/>
    <w:rsid w:val="00D471FC"/>
    <w:rsid w:val="00D53306"/>
    <w:rsid w:val="00DA258E"/>
    <w:rsid w:val="00DA6274"/>
    <w:rsid w:val="00DB1A50"/>
    <w:rsid w:val="00DB2597"/>
    <w:rsid w:val="00DB55DD"/>
    <w:rsid w:val="00DC4A17"/>
    <w:rsid w:val="00DD5876"/>
    <w:rsid w:val="00DE4CA7"/>
    <w:rsid w:val="00E01A85"/>
    <w:rsid w:val="00E07815"/>
    <w:rsid w:val="00E212FA"/>
    <w:rsid w:val="00E2436B"/>
    <w:rsid w:val="00E32817"/>
    <w:rsid w:val="00E32928"/>
    <w:rsid w:val="00E349EA"/>
    <w:rsid w:val="00E35B53"/>
    <w:rsid w:val="00E3638B"/>
    <w:rsid w:val="00E64932"/>
    <w:rsid w:val="00E67389"/>
    <w:rsid w:val="00E732C3"/>
    <w:rsid w:val="00E77E2C"/>
    <w:rsid w:val="00E91774"/>
    <w:rsid w:val="00E920F6"/>
    <w:rsid w:val="00E94732"/>
    <w:rsid w:val="00EA4AD7"/>
    <w:rsid w:val="00EA7B0C"/>
    <w:rsid w:val="00EC5682"/>
    <w:rsid w:val="00EC70F9"/>
    <w:rsid w:val="00ED19EF"/>
    <w:rsid w:val="00EE7C78"/>
    <w:rsid w:val="00EF0264"/>
    <w:rsid w:val="00EF5638"/>
    <w:rsid w:val="00EF6374"/>
    <w:rsid w:val="00F02B18"/>
    <w:rsid w:val="00F57D2B"/>
    <w:rsid w:val="00F66FD2"/>
    <w:rsid w:val="00F71B15"/>
    <w:rsid w:val="00F71BA5"/>
    <w:rsid w:val="00FA2B11"/>
    <w:rsid w:val="00FB0541"/>
    <w:rsid w:val="00FB4F04"/>
    <w:rsid w:val="00FB57A9"/>
    <w:rsid w:val="00FC3433"/>
    <w:rsid w:val="00FC5266"/>
    <w:rsid w:val="00FD3595"/>
    <w:rsid w:val="00FE1CCD"/>
    <w:rsid w:val="00FF4A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D1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ze-o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CB59-F1DD-497C-BEB6-1FBB3114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Sabine Oschkinat</cp:lastModifiedBy>
  <cp:revision>2</cp:revision>
  <cp:lastPrinted>2003-11-20T10:54:00Z</cp:lastPrinted>
  <dcterms:created xsi:type="dcterms:W3CDTF">2022-10-07T08:37:00Z</dcterms:created>
  <dcterms:modified xsi:type="dcterms:W3CDTF">2022-10-07T08:37:00Z</dcterms:modified>
</cp:coreProperties>
</file>